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BDB6B" w14:textId="77777777" w:rsidR="00CB7BEF" w:rsidRDefault="00CB7BEF" w:rsidP="00AF34A3">
      <w:pPr>
        <w:jc w:val="center"/>
        <w:rPr>
          <w:rFonts w:ascii="Times New Roman" w:hAnsi="Times New Roman" w:cs="Times New Roman"/>
          <w:sz w:val="28"/>
          <w:szCs w:val="28"/>
        </w:rPr>
      </w:pPr>
      <w:r w:rsidRPr="004137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614035" wp14:editId="6AE9229E">
            <wp:extent cx="5238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6D6438" w14:textId="77777777" w:rsidR="00FC6B99" w:rsidRPr="00413729" w:rsidRDefault="00CB7BEF" w:rsidP="00AF3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729">
        <w:rPr>
          <w:rFonts w:ascii="Times New Roman" w:hAnsi="Times New Roman" w:cs="Times New Roman"/>
          <w:sz w:val="28"/>
          <w:szCs w:val="28"/>
        </w:rPr>
        <w:t>ФЕДЕРАЛЬНАЯ СЛУЖБА ПО НАДЗОРУ В СФЕРЕ ЗДРАВООХРАНЕНИЯ</w:t>
      </w:r>
    </w:p>
    <w:p w14:paraId="5EAABC11" w14:textId="77777777" w:rsidR="00306185" w:rsidRDefault="00306185" w:rsidP="00CF51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6FDBE9A" w14:textId="6A65F1AD" w:rsidR="00CF51AE" w:rsidRPr="00341BFF" w:rsidRDefault="0082361C" w:rsidP="00CF51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Решение</w:t>
      </w:r>
      <w:r w:rsidR="002D0D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коллегии</w:t>
      </w:r>
      <w:r w:rsidR="000410B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1C03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(проект)</w:t>
      </w:r>
      <w:r w:rsidR="002461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5F85FF66" w14:textId="77777777" w:rsidR="00CF51AE" w:rsidRPr="00413729" w:rsidRDefault="00CF51AE" w:rsidP="001804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A3C3A6" w14:textId="610ABE20" w:rsidR="00F2632A" w:rsidRPr="00413729" w:rsidRDefault="00CB7BEF" w:rsidP="00AF34A3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13729">
        <w:rPr>
          <w:rFonts w:ascii="Times New Roman" w:hAnsi="Times New Roman" w:cs="Times New Roman"/>
          <w:sz w:val="28"/>
          <w:szCs w:val="28"/>
        </w:rPr>
        <w:t xml:space="preserve">г. </w:t>
      </w:r>
      <w:r w:rsidR="00BB1ACD" w:rsidRPr="00413729">
        <w:rPr>
          <w:rFonts w:ascii="Times New Roman" w:hAnsi="Times New Roman" w:cs="Times New Roman"/>
          <w:sz w:val="28"/>
          <w:szCs w:val="28"/>
        </w:rPr>
        <w:t>Москва</w:t>
      </w:r>
      <w:r w:rsidR="00FB43AB" w:rsidRPr="004137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D315D2">
        <w:rPr>
          <w:rFonts w:ascii="Times New Roman" w:hAnsi="Times New Roman" w:cs="Times New Roman"/>
          <w:sz w:val="28"/>
          <w:szCs w:val="28"/>
        </w:rPr>
        <w:t>12.11.2021</w:t>
      </w:r>
    </w:p>
    <w:p w14:paraId="4EA5CD5E" w14:textId="77777777" w:rsidR="006363C1" w:rsidRPr="006363C1" w:rsidRDefault="006363C1" w:rsidP="006363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3C1">
        <w:rPr>
          <w:rFonts w:ascii="Times New Roman" w:hAnsi="Times New Roman" w:cs="Times New Roman"/>
          <w:sz w:val="28"/>
          <w:szCs w:val="28"/>
        </w:rPr>
        <w:t>Во исполнение положений приказа Федеральной службы по надзору в сфере здравоохранения от 01.08.2012 № 510-Пр/12 «Об утверждении положения о коллегии Федеральной службы по надзору в сфере здравоохранения» и утвержденного плана работы Коллегии Росздравнадзора на 2021 год проведено заседание Коллегии по теме «Реализации национального проекта здравоохранения», достижение национальных целей развития Российской Федерации, установленных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 Реализация Указа Президента Российской Федерации от 21.07.2020 № 474 «О национальных целях развития Российской Федерации на период до 2030 года» в формате видеоконференции.</w:t>
      </w:r>
    </w:p>
    <w:p w14:paraId="49C46BFC" w14:textId="4D1A8222" w:rsidR="006363C1" w:rsidRPr="006363C1" w:rsidRDefault="006363C1" w:rsidP="006363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3C1">
        <w:rPr>
          <w:rFonts w:ascii="Times New Roman" w:hAnsi="Times New Roman" w:cs="Times New Roman"/>
          <w:sz w:val="28"/>
          <w:szCs w:val="28"/>
        </w:rPr>
        <w:t>Заслушав и обсудив доклад начальника Управления контроля за реализацией государственных программ в сфере здравоохранения Боенко Е.А. «Итоги реализации национального проекта «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363C1">
        <w:rPr>
          <w:rFonts w:ascii="Times New Roman" w:hAnsi="Times New Roman" w:cs="Times New Roman"/>
          <w:sz w:val="28"/>
          <w:szCs w:val="28"/>
        </w:rPr>
        <w:t xml:space="preserve">дравоохранение» и мероприятий, направленных на достижение национальных целей» отмечено, что в соответствии с имеющими полномочиями Росздравнадзор осуществляет мониторинг и контроль выполнения мероприятий и достижения целевых показателей федеральных проектов: «Развитие первичной медико-санитарной помощи», «Борьба с онкологическими заболеваниями», «Борьба с сердечно-сосудистыми заболеваниями», входящих в национальный проект «Здравоохранение» (далее – НП) и реализации программы модернизации первичного звена здравоохранения (далее – ПМПЗЗ). </w:t>
      </w:r>
    </w:p>
    <w:p w14:paraId="0F6F7E6A" w14:textId="77777777" w:rsidR="006363C1" w:rsidRPr="006363C1" w:rsidRDefault="006363C1" w:rsidP="006363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3C1">
        <w:rPr>
          <w:rFonts w:ascii="Times New Roman" w:hAnsi="Times New Roman" w:cs="Times New Roman"/>
          <w:sz w:val="28"/>
          <w:szCs w:val="28"/>
        </w:rPr>
        <w:t>Инструментами контроля являются ежемесячные, ежеквартальные мониторинги, в том числе работа в системе «Электронный бюджет», плановые и внеплановые контрольные мероприятия, работа с обращениями граждан и информацией, поступающей от общественных организаций, СМИ и других заинтересованных ведомств.</w:t>
      </w:r>
    </w:p>
    <w:p w14:paraId="3F2D7702" w14:textId="77777777" w:rsidR="006363C1" w:rsidRPr="006363C1" w:rsidRDefault="006363C1" w:rsidP="006363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3C1">
        <w:rPr>
          <w:rFonts w:ascii="Times New Roman" w:hAnsi="Times New Roman" w:cs="Times New Roman"/>
          <w:sz w:val="28"/>
          <w:szCs w:val="28"/>
        </w:rPr>
        <w:t>Плановое значение показателя «Функционируют созданные в рамках ФП ФАП, ФП, ВА на конец 2021 года – 1359 объектов, выполнено на 97%.</w:t>
      </w:r>
    </w:p>
    <w:p w14:paraId="4E3B677C" w14:textId="77777777" w:rsidR="006363C1" w:rsidRPr="006363C1" w:rsidRDefault="006363C1" w:rsidP="006363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3C1">
        <w:rPr>
          <w:rFonts w:ascii="Times New Roman" w:hAnsi="Times New Roman" w:cs="Times New Roman"/>
          <w:sz w:val="28"/>
          <w:szCs w:val="28"/>
        </w:rPr>
        <w:t>На текущий момент не введен в эксплуатацию 41 объект (ФАП, ФП, ВА) в 5 субъектах, не получены лицензии на 57 объектов в 6 субъектах Российской Федерации.</w:t>
      </w:r>
    </w:p>
    <w:p w14:paraId="57FDDF21" w14:textId="77777777" w:rsidR="006363C1" w:rsidRPr="006363C1" w:rsidRDefault="006363C1" w:rsidP="006363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3C1">
        <w:rPr>
          <w:rFonts w:ascii="Times New Roman" w:hAnsi="Times New Roman" w:cs="Times New Roman"/>
          <w:sz w:val="28"/>
          <w:szCs w:val="28"/>
        </w:rPr>
        <w:t xml:space="preserve">Приобретено и поставлено передвижных мобильных комплексов (далее – ПМК) 158 единиц (52%) от планового значения (на конец 2021 года– 304 единицы). </w:t>
      </w:r>
    </w:p>
    <w:p w14:paraId="4165E216" w14:textId="77777777" w:rsidR="006363C1" w:rsidRPr="006363C1" w:rsidRDefault="006363C1" w:rsidP="006363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3C1">
        <w:rPr>
          <w:rFonts w:ascii="Times New Roman" w:hAnsi="Times New Roman" w:cs="Times New Roman"/>
          <w:sz w:val="28"/>
          <w:szCs w:val="28"/>
        </w:rPr>
        <w:t>Основные причины риска недостижения результата – не заключение или несвоевременное заключение контрактов на поставку ПМК, несвоевременное проведение торгов.</w:t>
      </w:r>
    </w:p>
    <w:p w14:paraId="7C9F2B73" w14:textId="77777777" w:rsidR="006363C1" w:rsidRPr="006363C1" w:rsidRDefault="006363C1" w:rsidP="006363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3C1">
        <w:rPr>
          <w:rFonts w:ascii="Times New Roman" w:hAnsi="Times New Roman" w:cs="Times New Roman"/>
          <w:sz w:val="28"/>
          <w:szCs w:val="28"/>
        </w:rPr>
        <w:lastRenderedPageBreak/>
        <w:t>Из поставленных комплексов с 2019 по октябрь 2021 1017 комплексов -  92 ПМК (9%) не используются (простаивают) по причинам: несвоевременное оформление документов в ГИБДД/прохождения тех осмотра, (10 ПМК в 5 субъектах), отсутствие САНЭПИД заключения (1 ПМК- 1 субъект); проведение претензионной работы с поставщиком (27 ПМК – 1 субъект), неукомплектованность/отсутствие медицинских работников (19 ПМК – 10 субъектов), в связи с эпидемической ситуацией (15 ПМК – 6 субъектов) и др.</w:t>
      </w:r>
    </w:p>
    <w:p w14:paraId="0152C33B" w14:textId="472AC27A" w:rsidR="006363C1" w:rsidRPr="006363C1" w:rsidRDefault="006363C1" w:rsidP="006363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3C1">
        <w:rPr>
          <w:rFonts w:ascii="Times New Roman" w:hAnsi="Times New Roman" w:cs="Times New Roman"/>
          <w:sz w:val="28"/>
          <w:szCs w:val="28"/>
        </w:rPr>
        <w:t>В части переоснащения медицинским оборудованием медицинских организаций, оказывающих помощь пациентам с онкологическими заболеваниями, из планового значения 1654 единицы – законтрактовано в целом по Р</w:t>
      </w:r>
      <w:r w:rsidR="001F07B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6363C1">
        <w:rPr>
          <w:rFonts w:ascii="Times New Roman" w:hAnsi="Times New Roman" w:cs="Times New Roman"/>
          <w:sz w:val="28"/>
          <w:szCs w:val="28"/>
        </w:rPr>
        <w:t>Ф</w:t>
      </w:r>
      <w:r w:rsidR="001F07B4">
        <w:rPr>
          <w:rFonts w:ascii="Times New Roman" w:hAnsi="Times New Roman" w:cs="Times New Roman"/>
          <w:sz w:val="28"/>
          <w:szCs w:val="28"/>
        </w:rPr>
        <w:t>едерации</w:t>
      </w:r>
      <w:r w:rsidRPr="006363C1">
        <w:rPr>
          <w:rFonts w:ascii="Times New Roman" w:hAnsi="Times New Roman" w:cs="Times New Roman"/>
          <w:sz w:val="28"/>
          <w:szCs w:val="28"/>
        </w:rPr>
        <w:t xml:space="preserve"> 90,3%. Наибольшее число не законтрактованных единиц отмечено в 2 регионах.</w:t>
      </w:r>
    </w:p>
    <w:p w14:paraId="5F186A00" w14:textId="77777777" w:rsidR="006363C1" w:rsidRPr="006363C1" w:rsidRDefault="006363C1" w:rsidP="006363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3C1">
        <w:rPr>
          <w:rFonts w:ascii="Times New Roman" w:hAnsi="Times New Roman" w:cs="Times New Roman"/>
          <w:sz w:val="28"/>
          <w:szCs w:val="28"/>
        </w:rPr>
        <w:t xml:space="preserve">На текущий момент </w:t>
      </w:r>
      <w:proofErr w:type="spellStart"/>
      <w:r w:rsidRPr="006363C1">
        <w:rPr>
          <w:rFonts w:ascii="Times New Roman" w:hAnsi="Times New Roman" w:cs="Times New Roman"/>
          <w:sz w:val="28"/>
          <w:szCs w:val="28"/>
        </w:rPr>
        <w:t>законтрактованое</w:t>
      </w:r>
      <w:proofErr w:type="spellEnd"/>
      <w:r w:rsidRPr="006363C1">
        <w:rPr>
          <w:rFonts w:ascii="Times New Roman" w:hAnsi="Times New Roman" w:cs="Times New Roman"/>
          <w:sz w:val="28"/>
          <w:szCs w:val="28"/>
        </w:rPr>
        <w:t xml:space="preserve"> «тяжелое» оборудование поставлено лишь в 44 субъектах Российской Федерации (33,8% от планового показателя - 130 единиц), введено в эксплуатацию 37 единиц от запланированных (28,5%).</w:t>
      </w:r>
    </w:p>
    <w:p w14:paraId="46A76B5A" w14:textId="77777777" w:rsidR="006363C1" w:rsidRPr="006363C1" w:rsidRDefault="006363C1" w:rsidP="006363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3C1">
        <w:rPr>
          <w:rFonts w:ascii="Times New Roman" w:hAnsi="Times New Roman" w:cs="Times New Roman"/>
          <w:sz w:val="28"/>
          <w:szCs w:val="28"/>
        </w:rPr>
        <w:t>В 3 субъектах отмечается простой поставленного тяжелого оборудования (КТ, МРТ, Рентгенологического оборудования, система лучевой терапии).</w:t>
      </w:r>
    </w:p>
    <w:p w14:paraId="1FCE2979" w14:textId="567E07D9" w:rsidR="006363C1" w:rsidRPr="006363C1" w:rsidRDefault="006363C1" w:rsidP="006363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3C1">
        <w:rPr>
          <w:rFonts w:ascii="Times New Roman" w:hAnsi="Times New Roman" w:cs="Times New Roman"/>
          <w:sz w:val="28"/>
          <w:szCs w:val="28"/>
        </w:rPr>
        <w:t xml:space="preserve">В части переоснащения медицинским оборудованием медицинских организаций (региональных сосудистых центров и первичных сосудистых отделений), из планового значения 4 678 единиц – законтрактовано в целом по </w:t>
      </w:r>
      <w:r w:rsidR="001F07B4" w:rsidRPr="001F07B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6363C1">
        <w:rPr>
          <w:rFonts w:ascii="Times New Roman" w:hAnsi="Times New Roman" w:cs="Times New Roman"/>
          <w:sz w:val="28"/>
          <w:szCs w:val="28"/>
        </w:rPr>
        <w:t xml:space="preserve"> 89,4%. Наибольшее число не законтрактованных единиц отмечено в 2 регионах.</w:t>
      </w:r>
    </w:p>
    <w:p w14:paraId="5031220B" w14:textId="77777777" w:rsidR="006363C1" w:rsidRPr="006363C1" w:rsidRDefault="006363C1" w:rsidP="006363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3C1">
        <w:rPr>
          <w:rFonts w:ascii="Times New Roman" w:hAnsi="Times New Roman" w:cs="Times New Roman"/>
          <w:sz w:val="28"/>
          <w:szCs w:val="28"/>
        </w:rPr>
        <w:t>Вместе с тем, отмечается низкое кассовое освоение лимитов бюджетных обязательств в большинстве субъектов Российской Федерации.</w:t>
      </w:r>
    </w:p>
    <w:p w14:paraId="07F3DEA2" w14:textId="77777777" w:rsidR="006363C1" w:rsidRPr="006363C1" w:rsidRDefault="006363C1" w:rsidP="006363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3C1">
        <w:rPr>
          <w:rFonts w:ascii="Times New Roman" w:hAnsi="Times New Roman" w:cs="Times New Roman"/>
          <w:sz w:val="28"/>
          <w:szCs w:val="28"/>
        </w:rPr>
        <w:t>По итогам мониторинга за реализацией региональных проектов модернизации первичного звена здравоохранения в 3 квартале 2021 года отмечаются риски недостижения: капитальный ремонт 47 субъектов (55,3%), строительство и реконструкция объектов – 35 субъектов (41.2%), оснащение автотранспортом – 17 субъектов (20%), оснащение медицинским оборудованием – 31 субъект (36,5%), приобретение объектов недвижимого имущества – 2 субъект (2,%), приобретение и монтаж быстровозводимых модульных конструкций – 20 субъектов (24%).</w:t>
      </w:r>
    </w:p>
    <w:p w14:paraId="3BA55F4D" w14:textId="3BFFE89F" w:rsidR="00D315D2" w:rsidRDefault="006363C1" w:rsidP="006363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3C1">
        <w:rPr>
          <w:rFonts w:ascii="Times New Roman" w:hAnsi="Times New Roman" w:cs="Times New Roman"/>
          <w:sz w:val="28"/>
          <w:szCs w:val="28"/>
        </w:rPr>
        <w:t>Риски недостижения 3 и более показателей ПМПЗЗ отмечены в 10 субъектах Российской Федерации.</w:t>
      </w:r>
    </w:p>
    <w:p w14:paraId="5939559E" w14:textId="7AD8A323" w:rsidR="00E97810" w:rsidRDefault="001F07B4" w:rsidP="001F07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выступление Крупновой И.В.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начальника  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лицензирования и контроля соблюдения обязательных требований коллегия отмечает.</w:t>
      </w:r>
    </w:p>
    <w:p w14:paraId="5944699C" w14:textId="1A651AD0" w:rsidR="00E97810" w:rsidRPr="00E97810" w:rsidRDefault="00D911C6" w:rsidP="001F07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Росздравнадзор во исполнение Указов Президента Российской Федерации в </w:t>
      </w:r>
      <w:r w:rsidR="00D315D2" w:rsidRPr="00D315D2">
        <w:rPr>
          <w:rFonts w:ascii="Times New Roman" w:hAnsi="Times New Roman" w:cs="Times New Roman"/>
          <w:sz w:val="28"/>
          <w:szCs w:val="28"/>
        </w:rPr>
        <w:t xml:space="preserve"> целях осуществления прорывного научно-технологического и социально-экономического развития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E97810" w:rsidRPr="00E97810">
        <w:t xml:space="preserve"> </w:t>
      </w:r>
      <w:r w:rsidR="00E97810" w:rsidRPr="00E97810">
        <w:rPr>
          <w:rFonts w:ascii="Times New Roman" w:hAnsi="Times New Roman" w:cs="Times New Roman"/>
          <w:sz w:val="28"/>
          <w:szCs w:val="28"/>
        </w:rPr>
        <w:t>внедрение цифровых технологий и платформенных решений в сферах государственного управления и оказания государственных услуг, в том числе в интересах населения и субъектов малого и среднего предпринимательства, включая индивидуальных предпринимателей</w:t>
      </w:r>
      <w:r w:rsidR="001F07B4">
        <w:rPr>
          <w:rFonts w:ascii="Times New Roman" w:hAnsi="Times New Roman" w:cs="Times New Roman"/>
          <w:sz w:val="28"/>
          <w:szCs w:val="28"/>
        </w:rPr>
        <w:t xml:space="preserve"> принимает участие в пилотном проекте, проводимым в Российской Федерации по оптимизации процессо</w:t>
      </w:r>
      <w:r w:rsidR="00DE2322">
        <w:rPr>
          <w:rFonts w:ascii="Times New Roman" w:hAnsi="Times New Roman" w:cs="Times New Roman"/>
          <w:sz w:val="28"/>
          <w:szCs w:val="28"/>
        </w:rPr>
        <w:t xml:space="preserve">в оказания государственных услуг. </w:t>
      </w:r>
      <w:r w:rsidR="001F07B4">
        <w:rPr>
          <w:rFonts w:ascii="Times New Roman" w:hAnsi="Times New Roman" w:cs="Times New Roman"/>
          <w:sz w:val="28"/>
          <w:szCs w:val="28"/>
        </w:rPr>
        <w:t xml:space="preserve"> </w:t>
      </w:r>
      <w:r w:rsidR="00DE2322">
        <w:rPr>
          <w:rFonts w:ascii="Times New Roman" w:hAnsi="Times New Roman" w:cs="Times New Roman"/>
          <w:sz w:val="28"/>
          <w:szCs w:val="28"/>
        </w:rPr>
        <w:t xml:space="preserve">Так </w:t>
      </w:r>
      <w:r w:rsidR="00DE2322" w:rsidRPr="00DE2322">
        <w:rPr>
          <w:rFonts w:ascii="Times New Roman" w:hAnsi="Times New Roman" w:cs="Times New Roman"/>
          <w:sz w:val="28"/>
          <w:szCs w:val="28"/>
        </w:rPr>
        <w:t xml:space="preserve">в настоящее время реализована возможность подачи заявления через портал государственных услуг по фармацевтической деятельности, и ею уже </w:t>
      </w:r>
      <w:r w:rsidR="00DE2322" w:rsidRPr="00DE2322">
        <w:rPr>
          <w:rFonts w:ascii="Times New Roman" w:hAnsi="Times New Roman" w:cs="Times New Roman"/>
          <w:sz w:val="28"/>
          <w:szCs w:val="28"/>
        </w:rPr>
        <w:lastRenderedPageBreak/>
        <w:t>воспользовалось 22 соискателя лицензии. Значительно сокращается срок предоставления лицензии с 45 рабочих дней до 15, что существенно снижает административную и финансовую нагрузку на бизнес. До конца года необходимо реализовать данную возможность для медицинской деятельности, оборота наркотических средств и психотропных веществ, производства и технического обслуживания медицинской техники.</w:t>
      </w:r>
    </w:p>
    <w:p w14:paraId="30685045" w14:textId="7A4759AA" w:rsidR="00D315D2" w:rsidRPr="00D315D2" w:rsidRDefault="00DE2322" w:rsidP="00DE232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доклад Шаронова А.Н. начальника </w:t>
      </w:r>
      <w:r w:rsidRPr="00DE2322">
        <w:rPr>
          <w:rFonts w:ascii="Times New Roman" w:hAnsi="Times New Roman" w:cs="Times New Roman"/>
          <w:sz w:val="28"/>
          <w:szCs w:val="28"/>
        </w:rPr>
        <w:t xml:space="preserve">Управления организации государственного контроля качества оказания медицинской помощи населению </w:t>
      </w:r>
      <w:r>
        <w:rPr>
          <w:rFonts w:ascii="Times New Roman" w:hAnsi="Times New Roman" w:cs="Times New Roman"/>
          <w:sz w:val="28"/>
          <w:szCs w:val="28"/>
        </w:rPr>
        <w:t xml:space="preserve">по вопросу </w:t>
      </w:r>
      <w:proofErr w:type="gramStart"/>
      <w:r>
        <w:rPr>
          <w:rFonts w:ascii="Times New Roman" w:hAnsi="Times New Roman" w:cs="Times New Roman"/>
          <w:sz w:val="28"/>
          <w:szCs w:val="28"/>
        </w:rPr>
        <w:t>-  о</w:t>
      </w:r>
      <w:r w:rsidR="00D315D2" w:rsidRPr="00D315D2">
        <w:rPr>
          <w:rFonts w:ascii="Times New Roman" w:hAnsi="Times New Roman" w:cs="Times New Roman"/>
          <w:sz w:val="28"/>
          <w:szCs w:val="28"/>
        </w:rPr>
        <w:t>сновные</w:t>
      </w:r>
      <w:proofErr w:type="gramEnd"/>
      <w:r w:rsidR="00D315D2" w:rsidRPr="00D315D2">
        <w:rPr>
          <w:rFonts w:ascii="Times New Roman" w:hAnsi="Times New Roman" w:cs="Times New Roman"/>
          <w:sz w:val="28"/>
          <w:szCs w:val="28"/>
        </w:rPr>
        <w:t xml:space="preserve"> нарушения, допускаемые специалистами территориальных органов Росздравнадзора при проведении контрольный и надзорных мероприятий. Результаты рассмотрения жалоб на решения территориальных органов Росздравнадзора, действий (бездействия)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коллегия отмечает.</w:t>
      </w:r>
    </w:p>
    <w:p w14:paraId="2CDC2CD3" w14:textId="277F63B2" w:rsidR="00D315D2" w:rsidRPr="00D315D2" w:rsidRDefault="00DE2322" w:rsidP="00D315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322">
        <w:rPr>
          <w:rFonts w:ascii="Times New Roman" w:hAnsi="Times New Roman" w:cs="Times New Roman"/>
          <w:sz w:val="28"/>
          <w:szCs w:val="28"/>
        </w:rPr>
        <w:t xml:space="preserve">Росздравнадзором в </w:t>
      </w:r>
      <w:r>
        <w:rPr>
          <w:rFonts w:ascii="Times New Roman" w:hAnsi="Times New Roman" w:cs="Times New Roman"/>
          <w:sz w:val="28"/>
          <w:szCs w:val="28"/>
        </w:rPr>
        <w:t>текущем</w:t>
      </w:r>
      <w:r w:rsidRPr="00DE2322">
        <w:rPr>
          <w:rFonts w:ascii="Times New Roman" w:hAnsi="Times New Roman" w:cs="Times New Roman"/>
          <w:sz w:val="28"/>
          <w:szCs w:val="28"/>
        </w:rPr>
        <w:t xml:space="preserve"> году проведено 6831 контрольное мероприятие, составлено 3602 </w:t>
      </w:r>
      <w:proofErr w:type="gramStart"/>
      <w:r w:rsidRPr="00DE2322">
        <w:rPr>
          <w:rFonts w:ascii="Times New Roman" w:hAnsi="Times New Roman" w:cs="Times New Roman"/>
          <w:sz w:val="28"/>
          <w:szCs w:val="28"/>
        </w:rPr>
        <w:t>протокола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E232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E2322">
        <w:rPr>
          <w:rFonts w:ascii="Times New Roman" w:hAnsi="Times New Roman" w:cs="Times New Roman"/>
          <w:sz w:val="28"/>
          <w:szCs w:val="28"/>
        </w:rPr>
        <w:t xml:space="preserve"> профилактических целях выдано 7592 предостережения. </w:t>
      </w:r>
    </w:p>
    <w:p w14:paraId="6A9CAC5F" w14:textId="77777777" w:rsidR="00DE2322" w:rsidRDefault="00D315D2" w:rsidP="00DE232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15D2">
        <w:rPr>
          <w:rFonts w:ascii="Times New Roman" w:hAnsi="Times New Roman" w:cs="Times New Roman"/>
          <w:sz w:val="28"/>
          <w:szCs w:val="28"/>
        </w:rPr>
        <w:t>Анализ результатов</w:t>
      </w:r>
      <w:proofErr w:type="gramEnd"/>
      <w:r w:rsidRPr="00D315D2">
        <w:rPr>
          <w:rFonts w:ascii="Times New Roman" w:hAnsi="Times New Roman" w:cs="Times New Roman"/>
          <w:sz w:val="28"/>
          <w:szCs w:val="28"/>
        </w:rPr>
        <w:t xml:space="preserve"> проведенных в 2021 году центральным аппаратом Росздравнадзора контрольных мероприятий в отношении территориальных органов позволят, сделать вывод о наличии ряда проблемных мест в их работе, в том числе в части организации и осуществления контрольный и надзорных мероприятий.</w:t>
      </w:r>
    </w:p>
    <w:p w14:paraId="3483C9CA" w14:textId="039E4A7F" w:rsidR="00D315D2" w:rsidRPr="00D315D2" w:rsidRDefault="00D315D2" w:rsidP="00DE232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5D2">
        <w:rPr>
          <w:rFonts w:ascii="Times New Roman" w:hAnsi="Times New Roman" w:cs="Times New Roman"/>
          <w:sz w:val="28"/>
          <w:szCs w:val="28"/>
        </w:rPr>
        <w:t xml:space="preserve">Территориальными органами Росздравнадзора, не проводятся проверки по ряду направлений федерального государственного контроля (надзора) качества и безопасности медицинской деятельности, утвержденного постановлением Правительства РФ от 29.06.2021 №1048, являющиеся предметом государственного контроля: </w:t>
      </w:r>
    </w:p>
    <w:p w14:paraId="3EE12D37" w14:textId="77777777" w:rsidR="00D315D2" w:rsidRPr="00D315D2" w:rsidRDefault="00D315D2" w:rsidP="00D315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5D2">
        <w:rPr>
          <w:rFonts w:ascii="Times New Roman" w:hAnsi="Times New Roman" w:cs="Times New Roman"/>
          <w:sz w:val="28"/>
          <w:szCs w:val="28"/>
        </w:rPr>
        <w:t xml:space="preserve">1) соблюдение медицинскими организациями правил проведения лабораторных, инструментальных, </w:t>
      </w:r>
      <w:proofErr w:type="gramStart"/>
      <w:r w:rsidRPr="00D315D2">
        <w:rPr>
          <w:rFonts w:ascii="Times New Roman" w:hAnsi="Times New Roman" w:cs="Times New Roman"/>
          <w:sz w:val="28"/>
          <w:szCs w:val="28"/>
        </w:rPr>
        <w:t>патолого-анатомических</w:t>
      </w:r>
      <w:proofErr w:type="gramEnd"/>
      <w:r w:rsidRPr="00D315D2">
        <w:rPr>
          <w:rFonts w:ascii="Times New Roman" w:hAnsi="Times New Roman" w:cs="Times New Roman"/>
          <w:sz w:val="28"/>
          <w:szCs w:val="28"/>
        </w:rPr>
        <w:t xml:space="preserve"> и иных видов диагностических исследований, порядка проведения диспансеризации, диспансерного наблюдения;</w:t>
      </w:r>
    </w:p>
    <w:p w14:paraId="5F9060DC" w14:textId="77777777" w:rsidR="00D315D2" w:rsidRPr="00D315D2" w:rsidRDefault="00D315D2" w:rsidP="00D315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5D2">
        <w:rPr>
          <w:rFonts w:ascii="Times New Roman" w:hAnsi="Times New Roman" w:cs="Times New Roman"/>
          <w:sz w:val="28"/>
          <w:szCs w:val="28"/>
        </w:rPr>
        <w:t>2) соблюдение медицинскими организациями ограничений, налагаемых на медицинских работников, руководителей медицинских организаций при осуществлении ими профессиональной деятельности;</w:t>
      </w:r>
    </w:p>
    <w:p w14:paraId="40E0B582" w14:textId="77777777" w:rsidR="00D315D2" w:rsidRPr="00D315D2" w:rsidRDefault="00D315D2" w:rsidP="00D315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5D2">
        <w:rPr>
          <w:rFonts w:ascii="Times New Roman" w:hAnsi="Times New Roman" w:cs="Times New Roman"/>
          <w:sz w:val="28"/>
          <w:szCs w:val="28"/>
        </w:rPr>
        <w:t>3) соблюдение медицинскими организациями требований к предоставлению социальной услуги, предусмотренной пунктом 1 части 1 статьи 6.2 Федерального закона «О государственной социальной помощи»;</w:t>
      </w:r>
    </w:p>
    <w:p w14:paraId="07A0110D" w14:textId="178DA83C" w:rsidR="00D315D2" w:rsidRDefault="00D315D2" w:rsidP="00D315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5D2">
        <w:rPr>
          <w:rFonts w:ascii="Times New Roman" w:hAnsi="Times New Roman" w:cs="Times New Roman"/>
          <w:sz w:val="28"/>
          <w:szCs w:val="28"/>
        </w:rPr>
        <w:t>4) соблюдение медицинскими организациями требований к обеспечению доступности для инвалидов объектов инфраструктуры и предоставляемых услуг в сфере охраны здоровья.</w:t>
      </w:r>
    </w:p>
    <w:p w14:paraId="2F8F46EA" w14:textId="77777777" w:rsidR="00DE2322" w:rsidRDefault="00DE2322" w:rsidP="00DE232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</w:t>
      </w:r>
      <w:r w:rsidR="00D315D2" w:rsidRPr="00D315D2">
        <w:rPr>
          <w:rFonts w:ascii="Times New Roman" w:hAnsi="Times New Roman" w:cs="Times New Roman"/>
          <w:sz w:val="28"/>
          <w:szCs w:val="28"/>
        </w:rPr>
        <w:t>аруш</w:t>
      </w:r>
      <w:r>
        <w:rPr>
          <w:rFonts w:ascii="Times New Roman" w:hAnsi="Times New Roman" w:cs="Times New Roman"/>
          <w:sz w:val="28"/>
          <w:szCs w:val="28"/>
        </w:rPr>
        <w:t xml:space="preserve">аются требования по </w:t>
      </w:r>
      <w:r w:rsidR="00D315D2" w:rsidRPr="00D315D2">
        <w:rPr>
          <w:rFonts w:ascii="Times New Roman" w:hAnsi="Times New Roman" w:cs="Times New Roman"/>
          <w:sz w:val="28"/>
          <w:szCs w:val="28"/>
        </w:rPr>
        <w:t>оформлени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315D2" w:rsidRPr="00D315D2">
        <w:rPr>
          <w:rFonts w:ascii="Times New Roman" w:hAnsi="Times New Roman" w:cs="Times New Roman"/>
          <w:sz w:val="28"/>
          <w:szCs w:val="28"/>
        </w:rPr>
        <w:t xml:space="preserve">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15D2" w:rsidRPr="00D315D2">
        <w:rPr>
          <w:rFonts w:ascii="Times New Roman" w:hAnsi="Times New Roman" w:cs="Times New Roman"/>
          <w:sz w:val="28"/>
          <w:szCs w:val="28"/>
        </w:rPr>
        <w:t>о проведении проверки</w:t>
      </w:r>
      <w:r>
        <w:rPr>
          <w:rFonts w:ascii="Times New Roman" w:hAnsi="Times New Roman" w:cs="Times New Roman"/>
          <w:sz w:val="28"/>
          <w:szCs w:val="28"/>
        </w:rPr>
        <w:t>, актов проверок, предписаний, выдаваемых по результатам проверок.</w:t>
      </w:r>
    </w:p>
    <w:p w14:paraId="39C3755E" w14:textId="4B2A4469" w:rsidR="00D315D2" w:rsidRPr="00D315D2" w:rsidRDefault="00D315D2" w:rsidP="00DE232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5D2">
        <w:rPr>
          <w:rFonts w:ascii="Times New Roman" w:hAnsi="Times New Roman" w:cs="Times New Roman"/>
          <w:sz w:val="28"/>
          <w:szCs w:val="28"/>
        </w:rPr>
        <w:t xml:space="preserve">В связи с вступлением с 01.07.2021 в силу Федерального закона от 31 июля 2020 г. №248-ФЗ «О государственном контроле (надзоре) и муниципальном контроле в Российской Федерации» устанавливающего порядок досудебного обжалования действий контрольного (надзорного) органа участилось поступление в адрес Росздравнадзора жалоб подконтрольных лиц на решения, акты и предписания  его территориальных органов выданные в рамках реализации федерального </w:t>
      </w:r>
      <w:r w:rsidRPr="00D315D2">
        <w:rPr>
          <w:rFonts w:ascii="Times New Roman" w:hAnsi="Times New Roman" w:cs="Times New Roman"/>
          <w:sz w:val="28"/>
          <w:szCs w:val="28"/>
        </w:rPr>
        <w:lastRenderedPageBreak/>
        <w:t>государственного контроля (надзора) качества и безопасности медицинской деятельности.</w:t>
      </w:r>
    </w:p>
    <w:p w14:paraId="4F3E0C80" w14:textId="6CB1BA37" w:rsidR="00D315D2" w:rsidRDefault="00D315D2" w:rsidP="00DE232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5D2">
        <w:rPr>
          <w:rFonts w:ascii="Times New Roman" w:hAnsi="Times New Roman" w:cs="Times New Roman"/>
          <w:sz w:val="28"/>
          <w:szCs w:val="28"/>
        </w:rPr>
        <w:t>Результаты рассмотрения поступающих жалоб свидетельствуют о недостаточной ответственности, а в ряде случаев некомпетентности должностных лиц территориальных органов Росздравнадзора, организующих и проводящих проверки.</w:t>
      </w:r>
    </w:p>
    <w:p w14:paraId="42806376" w14:textId="0BAABDF6" w:rsidR="00D315D2" w:rsidRDefault="005F7C97" w:rsidP="002D5555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D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дальнейшего совершенствования</w:t>
      </w:r>
      <w:r w:rsidR="005A63E9" w:rsidRPr="002D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</w:t>
      </w:r>
      <w:r w:rsidR="00656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ольной и надзорной деятельности</w:t>
      </w:r>
      <w:r w:rsidR="00DE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достижения показателей </w:t>
      </w:r>
      <w:r w:rsidR="002D5555" w:rsidRPr="002D55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</w:t>
      </w:r>
      <w:r w:rsidR="002D555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D5555" w:rsidRPr="002D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2D555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5555" w:rsidRPr="002D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«Здравоохранение» и Программы модернизации первичного звена </w:t>
      </w:r>
      <w:proofErr w:type="gramStart"/>
      <w:r w:rsidR="002D5555" w:rsidRPr="002D555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здравоохранения</w:t>
      </w:r>
      <w:r w:rsidR="002D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E2322" w:rsidRPr="00DE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555" w:rsidRPr="00DE23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</w:t>
      </w:r>
      <w:proofErr w:type="gramEnd"/>
      <w:r w:rsidR="002D5555" w:rsidRPr="00DE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национальных целей и стратегических задач развития Российской Федерации до 2030 года, установленных Указами Президента Российской Федерации от 07.05.2018 № 204 и от 21.07.2020 № 474</w:t>
      </w:r>
      <w:r w:rsidR="002D5555" w:rsidRPr="002D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D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коллегия решила:</w:t>
      </w:r>
    </w:p>
    <w:p w14:paraId="18B67A23" w14:textId="2748E23C" w:rsidR="00B929DE" w:rsidRDefault="00B929DE" w:rsidP="00B929DE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первому </w:t>
      </w:r>
      <w:r w:rsidR="00036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второму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вопросу.</w:t>
      </w:r>
    </w:p>
    <w:p w14:paraId="27F88310" w14:textId="3641DFF7" w:rsidR="00B929DE" w:rsidRDefault="00B929DE" w:rsidP="00B929DE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Руководителям территориальных органов Росздравнадзора:</w:t>
      </w:r>
    </w:p>
    <w:p w14:paraId="00DE7FCE" w14:textId="4CE4FF28" w:rsidR="00B929DE" w:rsidRDefault="00B929DE" w:rsidP="00B929DE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9D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92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постоянный контроль</w:t>
      </w:r>
      <w:r w:rsidRPr="00B92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реализацией мероприятий федеральных проектов, входящих в национальный проект «Здравоохранение» и Программы модернизации первичного звена здравоохранения (далее – программа, проект), а также с целью выработки оптимальных управленческих решений, направленных на реализацию мероприятий программы и проектов, организовывать профилактические визиты в медицинские организации, участвующие в реализации этих мероприятий с привлечением главных внештатных специалистов региона в соответствии с профилем курации, общественных организации и других заинтересованных лиц и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Pr="00B929D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92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92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31.07.2020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92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248-ФЗ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B929DE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A3541F3" w14:textId="06EF14B7" w:rsidR="00B929DE" w:rsidRPr="00B929DE" w:rsidRDefault="00B929DE" w:rsidP="00B929DE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исполнения: до исполнения </w:t>
      </w:r>
      <w:r w:rsidRPr="00B929D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федеральных проектов, входящих в национальный проект «Здравоохранение» и Программы модернизации первичного звена здравоохранения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833EED" w14:textId="7781C734" w:rsidR="00B929DE" w:rsidRDefault="00B929DE" w:rsidP="00B929DE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B929D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92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меры по активизации</w:t>
      </w:r>
      <w:r w:rsidRPr="00B92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92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92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органами государственной власти в сфере охраны здоровья граждан субъектов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C40143" w14:textId="2977079B" w:rsidR="00B929DE" w:rsidRPr="00B929DE" w:rsidRDefault="00B929DE" w:rsidP="00B929DE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9D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до исполнения мероприятий федеральных проектов, входящих в национальный проект «Здравоохранение» и Программы модернизации первичного звена здравоохранения.</w:t>
      </w:r>
    </w:p>
    <w:p w14:paraId="1411CA04" w14:textId="1818F6F7" w:rsidR="00B929DE" w:rsidRDefault="00FA64B4" w:rsidP="00B929DE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929DE" w:rsidRPr="00B929D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929DE" w:rsidRPr="00B92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Оперативно реагировать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 w:rsidR="00B929DE" w:rsidRPr="00B92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B929DE" w:rsidRPr="00B92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наличия высокого риска недостижения мероприятий проектов и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B929DE" w:rsidRPr="00B92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направлять информацию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наличии риска </w:t>
      </w:r>
      <w:r w:rsidR="00B929DE" w:rsidRPr="00B929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органы прокуратуры и следственный комитет субъекта Российской Федерации, а также организовывать внеплановые выездные проверки в органы государственной власти в сфере здравоохранения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действующим законодательством.</w:t>
      </w:r>
    </w:p>
    <w:p w14:paraId="10C717E8" w14:textId="2CA1237B" w:rsidR="00FA64B4" w:rsidRPr="00B929DE" w:rsidRDefault="00FA64B4" w:rsidP="00B929DE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4B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до исполнения мероприятий федеральных проектов, входящих в национальный проект «Здравоохранение» и Программы модернизации первичного звена здравоохранения.</w:t>
      </w:r>
    </w:p>
    <w:p w14:paraId="170BEE6A" w14:textId="351CD0CC" w:rsidR="00B929DE" w:rsidRPr="00B929DE" w:rsidRDefault="00FA64B4" w:rsidP="00B929DE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929DE" w:rsidRPr="00B929D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929DE" w:rsidRPr="00B92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Обратить особое внимание на проблемы создания и работы единого цифрового контура в здравоохранении региона с целью повышения эффективности функционирования системы здравоохранения региона, а также на эффективность </w:t>
      </w:r>
      <w:r w:rsidR="00B929DE" w:rsidRPr="00B929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использования информационных систем в здравоохранении, имеющихся в регионе, влияние их работы на улучшение качества и доступности оказания медицинской помощи.</w:t>
      </w:r>
    </w:p>
    <w:p w14:paraId="0C876611" w14:textId="5A72FB28" w:rsidR="00D315D2" w:rsidRDefault="000367CA" w:rsidP="00D315D2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7C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постоянно.</w:t>
      </w:r>
    </w:p>
    <w:p w14:paraId="081A0EDE" w14:textId="321BDA56" w:rsidR="000367CA" w:rsidRDefault="000367CA" w:rsidP="00D315D2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третьему вопросу.</w:t>
      </w:r>
    </w:p>
    <w:p w14:paraId="7193D41B" w14:textId="238A7BC9" w:rsidR="000367CA" w:rsidRDefault="000367CA" w:rsidP="00D315D2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0367C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территориальных органов Росздравнадзора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довести   представленную информацию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 о</w:t>
      </w:r>
      <w:r w:rsidRPr="000367CA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птимизаци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036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медицинских организаций, оказывающих первичную медико-санитарную помощь, сокращение времени ожидания в очереди при обращении граждан в указанные медицинские организации, упрощение процедуры записи на прием к врачу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руководителей медицинских организаций.</w:t>
      </w:r>
    </w:p>
    <w:p w14:paraId="04416D53" w14:textId="77777777" w:rsidR="000367CA" w:rsidRDefault="000367CA" w:rsidP="00D315D2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до 31 декабря 2021 года.</w:t>
      </w:r>
    </w:p>
    <w:p w14:paraId="7C3695B1" w14:textId="3742723A" w:rsidR="000367CA" w:rsidRDefault="000367CA" w:rsidP="00D315D2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четвертому вопросу.</w:t>
      </w:r>
    </w:p>
    <w:p w14:paraId="72AB7627" w14:textId="360C6F0D" w:rsidR="000367CA" w:rsidRDefault="000367CA" w:rsidP="00D315D2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Обеспечить </w:t>
      </w:r>
      <w:r w:rsidR="00A978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сроков предоставлени</w:t>
      </w:r>
      <w:r w:rsidR="007A04A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97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услуги по лицензированию</w:t>
      </w:r>
      <w:r w:rsidR="007A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 деятельности, отнесенных к компетенции Росздравнадзора, в рамках реализации проекта по оптимизации и автоматизации процессов в сфере лицензирования и разрешительной деятельности.</w:t>
      </w:r>
    </w:p>
    <w:p w14:paraId="160D1C6B" w14:textId="735F7AED" w:rsidR="007A04A7" w:rsidRDefault="007A04A7" w:rsidP="00D315D2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постоянно.</w:t>
      </w:r>
    </w:p>
    <w:p w14:paraId="30FBDACC" w14:textId="6C8B8417" w:rsidR="007A04A7" w:rsidRDefault="007A04A7" w:rsidP="00D315D2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пятому вопросу.</w:t>
      </w:r>
    </w:p>
    <w:p w14:paraId="3F575F97" w14:textId="6314D632" w:rsidR="007A04A7" w:rsidRDefault="007A04A7" w:rsidP="00D315D2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7A04A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территориальных органов Росздравнадзора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9699806" w14:textId="3ED42FE8" w:rsidR="00D315D2" w:rsidRDefault="007A04A7" w:rsidP="00E54FF4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Обеспечить строгое соблюдение </w:t>
      </w:r>
      <w:r w:rsidRPr="00D315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3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 по всем функциям, включенным в федеральный государственный контроль (надзор) качества и безопасности медицинской деятельности (постановление Правительства Российской Федерации от 29.06.2021 №1048);</w:t>
      </w:r>
      <w:r w:rsidR="00D315D2" w:rsidRPr="00D3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3EB324" w14:textId="42686F04" w:rsidR="00E54FF4" w:rsidRPr="00D315D2" w:rsidRDefault="00E54FF4" w:rsidP="00E54FF4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F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постоянно.</w:t>
      </w:r>
    </w:p>
    <w:p w14:paraId="42FA04AF" w14:textId="3B77BDAD" w:rsidR="00D315D2" w:rsidRDefault="00E54FF4" w:rsidP="00D315D2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315D2" w:rsidRPr="00D3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315D2" w:rsidRPr="00D315D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оформление решений о проведении проверки в соответствии с правилами заполнения типовой формы решения о проведении проверки, установленной приказом Минэкономразвития России от 31.03.2021 №151;</w:t>
      </w:r>
    </w:p>
    <w:p w14:paraId="7BB46BC9" w14:textId="203C54F0" w:rsidR="00E54FF4" w:rsidRPr="00D315D2" w:rsidRDefault="00E54FF4" w:rsidP="00D315D2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F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постоянно.</w:t>
      </w:r>
    </w:p>
    <w:p w14:paraId="0C9273A3" w14:textId="54B0CC18" w:rsidR="00D315D2" w:rsidRDefault="00E54FF4" w:rsidP="00D315D2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315D2" w:rsidRPr="00D3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315D2" w:rsidRPr="00D315D2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допускать указания в решении о проведении проверки нормативных правовых актов, не содержащих обязательные требования в контролируемой сфере, не прошедших регистрацию в Минюсте России, отсутствующих в Перечне нормативных правовых актов и групп нормативных правовых актов, в отношении которых не применяются положения частей 1, 2 и 3 статьи 15 Федерального закона «Об обязательных требованиях в Российской Федерации», утвержденно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D315D2" w:rsidRPr="00D3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31.12.2020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5D2" w:rsidRPr="00D315D2">
        <w:rPr>
          <w:rFonts w:ascii="Times New Roman" w:eastAsia="Times New Roman" w:hAnsi="Times New Roman" w:cs="Times New Roman"/>
          <w:sz w:val="28"/>
          <w:szCs w:val="28"/>
          <w:lang w:eastAsia="ru-RU"/>
        </w:rPr>
        <w:t>2467;</w:t>
      </w:r>
    </w:p>
    <w:p w14:paraId="1D9290A8" w14:textId="2BF4D0AA" w:rsidR="00E54FF4" w:rsidRPr="00D315D2" w:rsidRDefault="00E54FF4" w:rsidP="00D315D2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F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постоянно.</w:t>
      </w:r>
    </w:p>
    <w:p w14:paraId="696AE152" w14:textId="3B9BD7CE" w:rsidR="00D315D2" w:rsidRDefault="00E54FF4" w:rsidP="00D315D2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315D2" w:rsidRPr="00D3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315D2" w:rsidRPr="00D315D2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допускать нарушений при оформлении актов проверок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B2BB06" w14:textId="5461B723" w:rsidR="00E54FF4" w:rsidRPr="00D315D2" w:rsidRDefault="00E54FF4" w:rsidP="00D315D2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F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постоянно.</w:t>
      </w:r>
    </w:p>
    <w:p w14:paraId="4452EDF7" w14:textId="6A0E8199" w:rsidR="00D315D2" w:rsidRDefault="00E54FF4" w:rsidP="00D315D2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315D2" w:rsidRPr="00D3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315D2" w:rsidRPr="00D3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дальнейший контроль за организацией </w:t>
      </w:r>
      <w:proofErr w:type="gramStart"/>
      <w:r w:rsidR="00D315D2" w:rsidRPr="00D315D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 в</w:t>
      </w:r>
      <w:proofErr w:type="gramEnd"/>
      <w:r w:rsidR="00D315D2" w:rsidRPr="00D3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субъектах Российской Федерации медицинской помощи пациентам с подозрением, либо подтвержденным диагнозом новой коронавирусной инфекции COVID-19 и внебольничной пневмонией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8EC889" w14:textId="7E4BAA0F" w:rsidR="00E54FF4" w:rsidRPr="00D315D2" w:rsidRDefault="00E54FF4" w:rsidP="00D315D2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F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постоянно.</w:t>
      </w:r>
    </w:p>
    <w:p w14:paraId="3C7FFB24" w14:textId="448E5E2C" w:rsidR="00D315D2" w:rsidRPr="00D315D2" w:rsidRDefault="00E54FF4" w:rsidP="00D315D2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D315D2" w:rsidRPr="00D3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315D2" w:rsidRPr="00D315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родолжить мониторинг доступности в субъектах Российской Федерации медицинской помощи больным с хроническими заболеваниями в период распространения новой коронавирусной инфекции COVID-19.</w:t>
      </w:r>
    </w:p>
    <w:p w14:paraId="14D268D3" w14:textId="2CBA33F2" w:rsidR="00D315D2" w:rsidRPr="00D315D2" w:rsidRDefault="00D315D2" w:rsidP="00D315D2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FF4" w:rsidRPr="00E54FF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постоянно.</w:t>
      </w:r>
    </w:p>
    <w:p w14:paraId="41826D50" w14:textId="77777777" w:rsidR="004D1DC4" w:rsidRDefault="004D1DC4" w:rsidP="003062F9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8AB34" w14:textId="77777777" w:rsidR="00C66AAE" w:rsidRDefault="00C66AAE" w:rsidP="00933644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BCCBE6" w14:textId="77777777" w:rsidR="001915C9" w:rsidRDefault="00C66AAE" w:rsidP="00F867E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</w:p>
    <w:p w14:paraId="60E71783" w14:textId="77777777" w:rsidR="001915C9" w:rsidRPr="006674AE" w:rsidRDefault="001915C9" w:rsidP="001915C9">
      <w:pPr>
        <w:pBdr>
          <w:bottom w:val="single" w:sz="6" w:space="31" w:color="FFFFFF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7DD814" w14:textId="77777777" w:rsidR="00933644" w:rsidRDefault="00933644" w:rsidP="006674AE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D748CA" w14:textId="77777777" w:rsidR="00A63969" w:rsidRDefault="00A63969" w:rsidP="006674AE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1038D6" w14:textId="77777777" w:rsidR="004F3CD2" w:rsidRDefault="004F3CD2" w:rsidP="00C208F8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F3CD2" w:rsidSect="008A3C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EDD64" w14:textId="77777777" w:rsidR="004D5008" w:rsidRDefault="004D5008" w:rsidP="00512AED">
      <w:pPr>
        <w:spacing w:after="0" w:line="240" w:lineRule="auto"/>
      </w:pPr>
      <w:r>
        <w:separator/>
      </w:r>
    </w:p>
  </w:endnote>
  <w:endnote w:type="continuationSeparator" w:id="0">
    <w:p w14:paraId="69F7E8E1" w14:textId="77777777" w:rsidR="004D5008" w:rsidRDefault="004D5008" w:rsidP="0051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469AF" w14:textId="77777777" w:rsidR="00514DCB" w:rsidRDefault="00514DC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3BC6" w14:textId="77777777" w:rsidR="00514DCB" w:rsidRDefault="00514DC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D79F9" w14:textId="77777777" w:rsidR="00514DCB" w:rsidRDefault="00514D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ED893" w14:textId="77777777" w:rsidR="004D5008" w:rsidRDefault="004D5008" w:rsidP="00512AED">
      <w:pPr>
        <w:spacing w:after="0" w:line="240" w:lineRule="auto"/>
      </w:pPr>
      <w:r>
        <w:separator/>
      </w:r>
    </w:p>
  </w:footnote>
  <w:footnote w:type="continuationSeparator" w:id="0">
    <w:p w14:paraId="770AF2F3" w14:textId="77777777" w:rsidR="004D5008" w:rsidRDefault="004D5008" w:rsidP="00512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36B7" w14:textId="77777777" w:rsidR="00514DCB" w:rsidRDefault="00514DC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F7E77" w14:textId="77777777" w:rsidR="00514DCB" w:rsidRDefault="00514DC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49ACC" w14:textId="77777777" w:rsidR="00514DCB" w:rsidRDefault="00514DC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52C48"/>
    <w:multiLevelType w:val="hybridMultilevel"/>
    <w:tmpl w:val="06AC326E"/>
    <w:lvl w:ilvl="0" w:tplc="F8C892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B7CFD"/>
    <w:multiLevelType w:val="hybridMultilevel"/>
    <w:tmpl w:val="C234F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25131"/>
    <w:multiLevelType w:val="hybridMultilevel"/>
    <w:tmpl w:val="15F80D5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1B56EB5"/>
    <w:multiLevelType w:val="hybridMultilevel"/>
    <w:tmpl w:val="E0A47F74"/>
    <w:lvl w:ilvl="0" w:tplc="577C833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EF"/>
    <w:rsid w:val="00001B59"/>
    <w:rsid w:val="000107EF"/>
    <w:rsid w:val="000120E8"/>
    <w:rsid w:val="00023D51"/>
    <w:rsid w:val="00026017"/>
    <w:rsid w:val="000367CA"/>
    <w:rsid w:val="00040124"/>
    <w:rsid w:val="000410B3"/>
    <w:rsid w:val="00052403"/>
    <w:rsid w:val="00055937"/>
    <w:rsid w:val="0006258A"/>
    <w:rsid w:val="00071365"/>
    <w:rsid w:val="0007709D"/>
    <w:rsid w:val="00082AF8"/>
    <w:rsid w:val="00085FA4"/>
    <w:rsid w:val="000A23CD"/>
    <w:rsid w:val="000A3A5F"/>
    <w:rsid w:val="000C1410"/>
    <w:rsid w:val="000C2530"/>
    <w:rsid w:val="000E0B30"/>
    <w:rsid w:val="000E1579"/>
    <w:rsid w:val="000E7BF2"/>
    <w:rsid w:val="000F0595"/>
    <w:rsid w:val="000F0824"/>
    <w:rsid w:val="000F29F9"/>
    <w:rsid w:val="000F77A6"/>
    <w:rsid w:val="000F7B72"/>
    <w:rsid w:val="00100515"/>
    <w:rsid w:val="00105A9A"/>
    <w:rsid w:val="00105E43"/>
    <w:rsid w:val="00110739"/>
    <w:rsid w:val="00111F87"/>
    <w:rsid w:val="00156602"/>
    <w:rsid w:val="00156BC1"/>
    <w:rsid w:val="00164648"/>
    <w:rsid w:val="0016699E"/>
    <w:rsid w:val="00170F41"/>
    <w:rsid w:val="001720B7"/>
    <w:rsid w:val="001750D7"/>
    <w:rsid w:val="001804B0"/>
    <w:rsid w:val="00184DA0"/>
    <w:rsid w:val="0019101D"/>
    <w:rsid w:val="001915C9"/>
    <w:rsid w:val="001A1ED0"/>
    <w:rsid w:val="001C03C4"/>
    <w:rsid w:val="001C48D0"/>
    <w:rsid w:val="001C658C"/>
    <w:rsid w:val="001D3D2E"/>
    <w:rsid w:val="001D7D15"/>
    <w:rsid w:val="001D7E91"/>
    <w:rsid w:val="001E3877"/>
    <w:rsid w:val="001E40F7"/>
    <w:rsid w:val="001E7B91"/>
    <w:rsid w:val="001F07B4"/>
    <w:rsid w:val="001F5031"/>
    <w:rsid w:val="002048F0"/>
    <w:rsid w:val="002125A3"/>
    <w:rsid w:val="002221AB"/>
    <w:rsid w:val="00223F35"/>
    <w:rsid w:val="00233670"/>
    <w:rsid w:val="00246117"/>
    <w:rsid w:val="002530AD"/>
    <w:rsid w:val="00275181"/>
    <w:rsid w:val="002806FD"/>
    <w:rsid w:val="002822E6"/>
    <w:rsid w:val="00283F1A"/>
    <w:rsid w:val="00290217"/>
    <w:rsid w:val="00292CFB"/>
    <w:rsid w:val="002A0BBC"/>
    <w:rsid w:val="002B569D"/>
    <w:rsid w:val="002B5DC1"/>
    <w:rsid w:val="002D0D38"/>
    <w:rsid w:val="002D147C"/>
    <w:rsid w:val="002D5555"/>
    <w:rsid w:val="002E52D0"/>
    <w:rsid w:val="00306185"/>
    <w:rsid w:val="003062F9"/>
    <w:rsid w:val="00313CED"/>
    <w:rsid w:val="0031687C"/>
    <w:rsid w:val="00331DB9"/>
    <w:rsid w:val="00341020"/>
    <w:rsid w:val="00341BFF"/>
    <w:rsid w:val="00351D25"/>
    <w:rsid w:val="00352CCC"/>
    <w:rsid w:val="0035643A"/>
    <w:rsid w:val="00363E20"/>
    <w:rsid w:val="003649EB"/>
    <w:rsid w:val="00373183"/>
    <w:rsid w:val="003A25B1"/>
    <w:rsid w:val="003A33EC"/>
    <w:rsid w:val="003C1586"/>
    <w:rsid w:val="003C3D57"/>
    <w:rsid w:val="003D1A0B"/>
    <w:rsid w:val="003E4E85"/>
    <w:rsid w:val="003F5F9C"/>
    <w:rsid w:val="004006A3"/>
    <w:rsid w:val="004015AF"/>
    <w:rsid w:val="0040286C"/>
    <w:rsid w:val="004106F7"/>
    <w:rsid w:val="00413729"/>
    <w:rsid w:val="00415E85"/>
    <w:rsid w:val="0041735B"/>
    <w:rsid w:val="0045115F"/>
    <w:rsid w:val="004553FD"/>
    <w:rsid w:val="00461C3E"/>
    <w:rsid w:val="004747E3"/>
    <w:rsid w:val="004869D7"/>
    <w:rsid w:val="004A752A"/>
    <w:rsid w:val="004B421D"/>
    <w:rsid w:val="004C5560"/>
    <w:rsid w:val="004D1DC4"/>
    <w:rsid w:val="004D5008"/>
    <w:rsid w:val="004F3CD2"/>
    <w:rsid w:val="004F696A"/>
    <w:rsid w:val="00500F6C"/>
    <w:rsid w:val="005011AF"/>
    <w:rsid w:val="0050436D"/>
    <w:rsid w:val="00504EEE"/>
    <w:rsid w:val="00506C86"/>
    <w:rsid w:val="00510169"/>
    <w:rsid w:val="005108EE"/>
    <w:rsid w:val="00512AED"/>
    <w:rsid w:val="00514DCB"/>
    <w:rsid w:val="005157D3"/>
    <w:rsid w:val="005178FE"/>
    <w:rsid w:val="00522A0C"/>
    <w:rsid w:val="005377D2"/>
    <w:rsid w:val="00544498"/>
    <w:rsid w:val="00572083"/>
    <w:rsid w:val="00577956"/>
    <w:rsid w:val="005829E7"/>
    <w:rsid w:val="005A63E9"/>
    <w:rsid w:val="005B478A"/>
    <w:rsid w:val="005C14C1"/>
    <w:rsid w:val="005C410D"/>
    <w:rsid w:val="005D6889"/>
    <w:rsid w:val="005D68CC"/>
    <w:rsid w:val="005E4B89"/>
    <w:rsid w:val="005F1828"/>
    <w:rsid w:val="005F47CB"/>
    <w:rsid w:val="005F7C97"/>
    <w:rsid w:val="006015FA"/>
    <w:rsid w:val="0061183E"/>
    <w:rsid w:val="00615E38"/>
    <w:rsid w:val="0061643B"/>
    <w:rsid w:val="00622722"/>
    <w:rsid w:val="0062320B"/>
    <w:rsid w:val="00623DD6"/>
    <w:rsid w:val="006363C1"/>
    <w:rsid w:val="00647EDD"/>
    <w:rsid w:val="00647F6D"/>
    <w:rsid w:val="00652CA4"/>
    <w:rsid w:val="00653B5F"/>
    <w:rsid w:val="00656A7E"/>
    <w:rsid w:val="006615B7"/>
    <w:rsid w:val="006663DF"/>
    <w:rsid w:val="006674AE"/>
    <w:rsid w:val="00673A39"/>
    <w:rsid w:val="00677098"/>
    <w:rsid w:val="00684CB8"/>
    <w:rsid w:val="00694451"/>
    <w:rsid w:val="0069464E"/>
    <w:rsid w:val="006B1470"/>
    <w:rsid w:val="006B78C6"/>
    <w:rsid w:val="006E1F38"/>
    <w:rsid w:val="006E3977"/>
    <w:rsid w:val="006E49AF"/>
    <w:rsid w:val="006F1243"/>
    <w:rsid w:val="00700CB6"/>
    <w:rsid w:val="00700DD2"/>
    <w:rsid w:val="00702E43"/>
    <w:rsid w:val="007125FC"/>
    <w:rsid w:val="007234F9"/>
    <w:rsid w:val="00730F50"/>
    <w:rsid w:val="00735D5E"/>
    <w:rsid w:val="0075321B"/>
    <w:rsid w:val="00756499"/>
    <w:rsid w:val="00764CC7"/>
    <w:rsid w:val="007714C2"/>
    <w:rsid w:val="00781419"/>
    <w:rsid w:val="007A04A7"/>
    <w:rsid w:val="007C1982"/>
    <w:rsid w:val="007C4E04"/>
    <w:rsid w:val="007D3ADA"/>
    <w:rsid w:val="007D4F23"/>
    <w:rsid w:val="007E51DF"/>
    <w:rsid w:val="007F61A9"/>
    <w:rsid w:val="008021D0"/>
    <w:rsid w:val="00811D6D"/>
    <w:rsid w:val="0082361C"/>
    <w:rsid w:val="008300A7"/>
    <w:rsid w:val="00831376"/>
    <w:rsid w:val="00831434"/>
    <w:rsid w:val="00834383"/>
    <w:rsid w:val="008356D9"/>
    <w:rsid w:val="00884E66"/>
    <w:rsid w:val="008904EC"/>
    <w:rsid w:val="0089554C"/>
    <w:rsid w:val="008A3C9A"/>
    <w:rsid w:val="008A7C3C"/>
    <w:rsid w:val="008C3C8E"/>
    <w:rsid w:val="008C403A"/>
    <w:rsid w:val="008D745F"/>
    <w:rsid w:val="008F2DE6"/>
    <w:rsid w:val="009017B2"/>
    <w:rsid w:val="00904BA8"/>
    <w:rsid w:val="00906F29"/>
    <w:rsid w:val="00911674"/>
    <w:rsid w:val="00915C0B"/>
    <w:rsid w:val="009216A3"/>
    <w:rsid w:val="009235EC"/>
    <w:rsid w:val="009243D0"/>
    <w:rsid w:val="00926830"/>
    <w:rsid w:val="00930C31"/>
    <w:rsid w:val="00933644"/>
    <w:rsid w:val="0093772E"/>
    <w:rsid w:val="009415D4"/>
    <w:rsid w:val="00943DB0"/>
    <w:rsid w:val="00947105"/>
    <w:rsid w:val="00950C12"/>
    <w:rsid w:val="009526CD"/>
    <w:rsid w:val="00965ED2"/>
    <w:rsid w:val="009729C6"/>
    <w:rsid w:val="00990DCD"/>
    <w:rsid w:val="009A07CF"/>
    <w:rsid w:val="009B6E9B"/>
    <w:rsid w:val="009C0050"/>
    <w:rsid w:val="009D0524"/>
    <w:rsid w:val="009E647D"/>
    <w:rsid w:val="009E659E"/>
    <w:rsid w:val="009E787A"/>
    <w:rsid w:val="009F263D"/>
    <w:rsid w:val="00A03576"/>
    <w:rsid w:val="00A05E9C"/>
    <w:rsid w:val="00A1104F"/>
    <w:rsid w:val="00A13AA5"/>
    <w:rsid w:val="00A16E34"/>
    <w:rsid w:val="00A21A18"/>
    <w:rsid w:val="00A23D63"/>
    <w:rsid w:val="00A3293E"/>
    <w:rsid w:val="00A3386F"/>
    <w:rsid w:val="00A4046A"/>
    <w:rsid w:val="00A56A8B"/>
    <w:rsid w:val="00A63969"/>
    <w:rsid w:val="00A715D3"/>
    <w:rsid w:val="00A754B4"/>
    <w:rsid w:val="00A7640C"/>
    <w:rsid w:val="00A81243"/>
    <w:rsid w:val="00A85FAF"/>
    <w:rsid w:val="00A87D0A"/>
    <w:rsid w:val="00A922A8"/>
    <w:rsid w:val="00A96732"/>
    <w:rsid w:val="00A97824"/>
    <w:rsid w:val="00AC3DC9"/>
    <w:rsid w:val="00AC4AF0"/>
    <w:rsid w:val="00AC6BDA"/>
    <w:rsid w:val="00AE61FC"/>
    <w:rsid w:val="00AF34A3"/>
    <w:rsid w:val="00AF4704"/>
    <w:rsid w:val="00AF4D37"/>
    <w:rsid w:val="00AF7B15"/>
    <w:rsid w:val="00AF7F1D"/>
    <w:rsid w:val="00B028F0"/>
    <w:rsid w:val="00B0428B"/>
    <w:rsid w:val="00B215CA"/>
    <w:rsid w:val="00B2632E"/>
    <w:rsid w:val="00B27C70"/>
    <w:rsid w:val="00B45CC8"/>
    <w:rsid w:val="00B50D32"/>
    <w:rsid w:val="00B650C3"/>
    <w:rsid w:val="00B70278"/>
    <w:rsid w:val="00B858E1"/>
    <w:rsid w:val="00B929DE"/>
    <w:rsid w:val="00B936FA"/>
    <w:rsid w:val="00B95FD7"/>
    <w:rsid w:val="00B96EAE"/>
    <w:rsid w:val="00BA71AA"/>
    <w:rsid w:val="00BB1ACD"/>
    <w:rsid w:val="00BC116A"/>
    <w:rsid w:val="00BC1F8D"/>
    <w:rsid w:val="00BC4EB8"/>
    <w:rsid w:val="00BD377F"/>
    <w:rsid w:val="00BE62CE"/>
    <w:rsid w:val="00BF0BCC"/>
    <w:rsid w:val="00C05B0D"/>
    <w:rsid w:val="00C06720"/>
    <w:rsid w:val="00C1395B"/>
    <w:rsid w:val="00C155B6"/>
    <w:rsid w:val="00C161A5"/>
    <w:rsid w:val="00C208F8"/>
    <w:rsid w:val="00C352FD"/>
    <w:rsid w:val="00C449A3"/>
    <w:rsid w:val="00C62C2A"/>
    <w:rsid w:val="00C644FC"/>
    <w:rsid w:val="00C66AAE"/>
    <w:rsid w:val="00C66ED1"/>
    <w:rsid w:val="00C7276B"/>
    <w:rsid w:val="00C80FDF"/>
    <w:rsid w:val="00C835A2"/>
    <w:rsid w:val="00C9242B"/>
    <w:rsid w:val="00C93759"/>
    <w:rsid w:val="00CA36EE"/>
    <w:rsid w:val="00CB7BEF"/>
    <w:rsid w:val="00CC438B"/>
    <w:rsid w:val="00CC44EA"/>
    <w:rsid w:val="00CC6049"/>
    <w:rsid w:val="00CC7284"/>
    <w:rsid w:val="00CD1FB3"/>
    <w:rsid w:val="00CF1C2F"/>
    <w:rsid w:val="00CF51AE"/>
    <w:rsid w:val="00D03AA8"/>
    <w:rsid w:val="00D146B0"/>
    <w:rsid w:val="00D25D34"/>
    <w:rsid w:val="00D314AB"/>
    <w:rsid w:val="00D315D2"/>
    <w:rsid w:val="00D4245E"/>
    <w:rsid w:val="00D45A4E"/>
    <w:rsid w:val="00D462E1"/>
    <w:rsid w:val="00D465F4"/>
    <w:rsid w:val="00D4781C"/>
    <w:rsid w:val="00D51151"/>
    <w:rsid w:val="00D6123B"/>
    <w:rsid w:val="00D718CF"/>
    <w:rsid w:val="00D911C6"/>
    <w:rsid w:val="00D91CEE"/>
    <w:rsid w:val="00DA7B45"/>
    <w:rsid w:val="00DC3CB7"/>
    <w:rsid w:val="00DD4DDA"/>
    <w:rsid w:val="00DE2322"/>
    <w:rsid w:val="00DF370D"/>
    <w:rsid w:val="00E00A2F"/>
    <w:rsid w:val="00E03FFC"/>
    <w:rsid w:val="00E060AF"/>
    <w:rsid w:val="00E2029A"/>
    <w:rsid w:val="00E27CBE"/>
    <w:rsid w:val="00E34202"/>
    <w:rsid w:val="00E35511"/>
    <w:rsid w:val="00E375C0"/>
    <w:rsid w:val="00E44979"/>
    <w:rsid w:val="00E54FF4"/>
    <w:rsid w:val="00E56965"/>
    <w:rsid w:val="00E60B35"/>
    <w:rsid w:val="00E7133F"/>
    <w:rsid w:val="00E73266"/>
    <w:rsid w:val="00E779D5"/>
    <w:rsid w:val="00E87B26"/>
    <w:rsid w:val="00E902E0"/>
    <w:rsid w:val="00E97810"/>
    <w:rsid w:val="00EA0211"/>
    <w:rsid w:val="00EA1B1C"/>
    <w:rsid w:val="00EB310F"/>
    <w:rsid w:val="00EC63AA"/>
    <w:rsid w:val="00ED71EE"/>
    <w:rsid w:val="00EE706F"/>
    <w:rsid w:val="00EE7F12"/>
    <w:rsid w:val="00EF0EE6"/>
    <w:rsid w:val="00EF286F"/>
    <w:rsid w:val="00F149FC"/>
    <w:rsid w:val="00F2632A"/>
    <w:rsid w:val="00F26AD8"/>
    <w:rsid w:val="00F457A6"/>
    <w:rsid w:val="00F60389"/>
    <w:rsid w:val="00F603B1"/>
    <w:rsid w:val="00F61C0B"/>
    <w:rsid w:val="00F650BC"/>
    <w:rsid w:val="00F72ACC"/>
    <w:rsid w:val="00F74BB9"/>
    <w:rsid w:val="00F75047"/>
    <w:rsid w:val="00F757AD"/>
    <w:rsid w:val="00F765A3"/>
    <w:rsid w:val="00F767EE"/>
    <w:rsid w:val="00F8456D"/>
    <w:rsid w:val="00F85A8E"/>
    <w:rsid w:val="00F867EE"/>
    <w:rsid w:val="00F963B8"/>
    <w:rsid w:val="00FA64B4"/>
    <w:rsid w:val="00FB43AB"/>
    <w:rsid w:val="00FB5BFF"/>
    <w:rsid w:val="00FC1589"/>
    <w:rsid w:val="00FC6B99"/>
    <w:rsid w:val="00FC7D69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0FB11"/>
  <w15:docId w15:val="{C03E40D2-8E9F-4D0C-B255-9538A8A2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B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12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2AED"/>
  </w:style>
  <w:style w:type="paragraph" w:styleId="a7">
    <w:name w:val="footer"/>
    <w:basedOn w:val="a"/>
    <w:link w:val="a8"/>
    <w:uiPriority w:val="99"/>
    <w:unhideWhenUsed/>
    <w:rsid w:val="00512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2AED"/>
  </w:style>
  <w:style w:type="paragraph" w:customStyle="1" w:styleId="a9">
    <w:name w:val="Дайджест_ТЕКСТ"/>
    <w:basedOn w:val="a"/>
    <w:rsid w:val="00055937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055937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styleId="aa">
    <w:name w:val="No Spacing"/>
    <w:uiPriority w:val="1"/>
    <w:qFormat/>
    <w:rsid w:val="0005593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90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A1116-8BCA-44C5-BCCA-42FACB3B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6</Pages>
  <Words>2094</Words>
  <Characters>11937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Крупнова Ирина Викторовна</dc:creator>
  <cp:lastModifiedBy>Мухитдинов Рустам Эркинович</cp:lastModifiedBy>
  <cp:revision>10</cp:revision>
  <cp:lastPrinted>2020-12-25T13:22:00Z</cp:lastPrinted>
  <dcterms:created xsi:type="dcterms:W3CDTF">2021-11-11T11:19:00Z</dcterms:created>
  <dcterms:modified xsi:type="dcterms:W3CDTF">2021-11-11T16:09:00Z</dcterms:modified>
</cp:coreProperties>
</file>